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F6645" w14:textId="77777777" w:rsidR="007361F9" w:rsidRDefault="007361F9" w:rsidP="007361F9">
      <w:pPr>
        <w:jc w:val="right"/>
      </w:pPr>
    </w:p>
    <w:p w14:paraId="317332B1" w14:textId="73A6C003" w:rsidR="007361F9" w:rsidRDefault="007361F9" w:rsidP="007361F9">
      <w:r>
        <w:t xml:space="preserve">                       </w:t>
      </w:r>
      <w:r>
        <w:rPr>
          <w:noProof/>
        </w:rPr>
        <w:drawing>
          <wp:inline distT="0" distB="0" distL="0" distR="0" wp14:anchorId="652088DD" wp14:editId="1B2EF62C">
            <wp:extent cx="704850" cy="9239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</w:t>
      </w:r>
    </w:p>
    <w:p w14:paraId="2B6C9109" w14:textId="77777777" w:rsidR="007361F9" w:rsidRDefault="007361F9" w:rsidP="007361F9">
      <w:r>
        <w:t xml:space="preserve">           REPUBLIKA HRVATSKA                                                            </w:t>
      </w:r>
    </w:p>
    <w:p w14:paraId="7F04CCD9" w14:textId="77777777" w:rsidR="007361F9" w:rsidRDefault="007361F9" w:rsidP="007361F9">
      <w:r>
        <w:t>KRAPINSKO-ZAGORSKA ŽUPANIJA</w:t>
      </w:r>
    </w:p>
    <w:p w14:paraId="7633A514" w14:textId="77777777" w:rsidR="007361F9" w:rsidRDefault="007361F9" w:rsidP="007361F9">
      <w:r>
        <w:t xml:space="preserve">               GRAD PREGRADA</w:t>
      </w:r>
    </w:p>
    <w:p w14:paraId="3650E109" w14:textId="77777777" w:rsidR="007361F9" w:rsidRDefault="007361F9" w:rsidP="007361F9">
      <w:r>
        <w:t xml:space="preserve">               GRADSKO VIJEĆE</w:t>
      </w:r>
    </w:p>
    <w:p w14:paraId="57D5D7FB" w14:textId="77777777" w:rsidR="007361F9" w:rsidRDefault="007361F9" w:rsidP="007361F9"/>
    <w:p w14:paraId="5762FB5D" w14:textId="77777777" w:rsidR="003312EC" w:rsidRPr="003312EC" w:rsidRDefault="003312EC" w:rsidP="003312EC">
      <w:r w:rsidRPr="003312EC">
        <w:t>KLASA: 363-01/23-01/55</w:t>
      </w:r>
      <w:r w:rsidRPr="003312EC">
        <w:tab/>
      </w:r>
      <w:r w:rsidRPr="003312EC">
        <w:tab/>
      </w:r>
      <w:r w:rsidRPr="003312EC">
        <w:tab/>
      </w:r>
      <w:r w:rsidRPr="003312EC">
        <w:tab/>
      </w:r>
      <w:r w:rsidRPr="003312EC">
        <w:tab/>
      </w:r>
    </w:p>
    <w:p w14:paraId="0B521507" w14:textId="02ED4898" w:rsidR="003312EC" w:rsidRPr="003312EC" w:rsidRDefault="003312EC" w:rsidP="003312EC">
      <w:r w:rsidRPr="003312EC">
        <w:t>URBROJ: 2140-5-0</w:t>
      </w:r>
      <w:r w:rsidR="0001584F">
        <w:t>1</w:t>
      </w:r>
      <w:r w:rsidRPr="003312EC">
        <w:t>-24-0</w:t>
      </w:r>
      <w:r w:rsidR="001B6B53">
        <w:t>5</w:t>
      </w:r>
    </w:p>
    <w:p w14:paraId="66FD52C8" w14:textId="178137FC" w:rsidR="003312EC" w:rsidRPr="003312EC" w:rsidRDefault="003312EC" w:rsidP="003312EC">
      <w:r w:rsidRPr="003312EC">
        <w:t>Pregrada, 1</w:t>
      </w:r>
      <w:r w:rsidR="0001584F">
        <w:t>1</w:t>
      </w:r>
      <w:r w:rsidRPr="003312EC">
        <w:t>. prosin</w:t>
      </w:r>
      <w:r w:rsidR="0001584F">
        <w:t>ca</w:t>
      </w:r>
      <w:r w:rsidRPr="003312EC">
        <w:t xml:space="preserve"> 2024.</w:t>
      </w:r>
    </w:p>
    <w:p w14:paraId="44C9B4BE" w14:textId="77777777" w:rsidR="007361F9" w:rsidRPr="00827906" w:rsidRDefault="007361F9" w:rsidP="007361F9"/>
    <w:p w14:paraId="5140893E" w14:textId="5B59D7D8" w:rsidR="007361F9" w:rsidRPr="00827906" w:rsidRDefault="007361F9" w:rsidP="007361F9">
      <w:pPr>
        <w:pStyle w:val="StandardWeb"/>
        <w:ind w:firstLine="708"/>
        <w:jc w:val="both"/>
      </w:pPr>
      <w:r w:rsidRPr="00827906">
        <w:t>Na temelju članaka 78. Zakona o koncesijama („Narodne novine“, br. 69/17 i 107/20) i članka 32. Statuta Grada Pregrade („Službeni glasnik Krapinsko-zagorske županije“, br. 06/13, 17/13, 7/18, 16/18 - pročišćeni tekst, 05/20</w:t>
      </w:r>
      <w:r w:rsidR="005C3048" w:rsidRPr="00827906">
        <w:t xml:space="preserve">, </w:t>
      </w:r>
      <w:r w:rsidRPr="00827906">
        <w:t>8/21</w:t>
      </w:r>
      <w:r w:rsidR="005C3048" w:rsidRPr="00827906">
        <w:t>, 38/22</w:t>
      </w:r>
      <w:r w:rsidR="00B854D5">
        <w:t>, 40/23</w:t>
      </w:r>
      <w:r w:rsidRPr="00827906">
        <w:t xml:space="preserve">), Gradsko vijeće Grada Pregrade na </w:t>
      </w:r>
      <w:r w:rsidR="006D7254">
        <w:t>23</w:t>
      </w:r>
      <w:r w:rsidRPr="00827906">
        <w:t xml:space="preserve">. sjednici održanoj </w:t>
      </w:r>
      <w:r w:rsidR="00B854D5">
        <w:t>1</w:t>
      </w:r>
      <w:r w:rsidR="006D7254">
        <w:t>1</w:t>
      </w:r>
      <w:r w:rsidR="00B854D5">
        <w:t>. prosinca 202</w:t>
      </w:r>
      <w:r w:rsidR="006D7254">
        <w:t>4</w:t>
      </w:r>
      <w:r w:rsidRPr="00827906">
        <w:t>. godine, donosi</w:t>
      </w:r>
    </w:p>
    <w:p w14:paraId="33DE0277" w14:textId="77777777" w:rsidR="007361F9" w:rsidRPr="00D175EF" w:rsidRDefault="007361F9" w:rsidP="007361F9">
      <w:pPr>
        <w:jc w:val="both"/>
        <w:rPr>
          <w:b/>
          <w:bCs/>
        </w:rPr>
      </w:pPr>
    </w:p>
    <w:p w14:paraId="0E2B1BA0" w14:textId="7900C854" w:rsidR="009E3339" w:rsidRDefault="0001584F" w:rsidP="007361F9">
      <w:pPr>
        <w:jc w:val="center"/>
        <w:rPr>
          <w:b/>
          <w:bCs/>
        </w:rPr>
      </w:pPr>
      <w:r>
        <w:rPr>
          <w:b/>
          <w:bCs/>
        </w:rPr>
        <w:t xml:space="preserve">I. </w:t>
      </w:r>
      <w:r w:rsidR="009E3339">
        <w:rPr>
          <w:b/>
          <w:bCs/>
        </w:rPr>
        <w:t xml:space="preserve">IZMJENE </w:t>
      </w:r>
      <w:r w:rsidR="003312EC">
        <w:rPr>
          <w:b/>
          <w:bCs/>
        </w:rPr>
        <w:t xml:space="preserve">I DOPUNE </w:t>
      </w:r>
      <w:r w:rsidR="009E3339">
        <w:rPr>
          <w:b/>
          <w:bCs/>
        </w:rPr>
        <w:t xml:space="preserve">SREDNJOROČNOG (TROGODIŠNJEG) PLANA </w:t>
      </w:r>
    </w:p>
    <w:p w14:paraId="1FE20145" w14:textId="08ADCA00" w:rsidR="007361F9" w:rsidRPr="00D175EF" w:rsidRDefault="009E3339" w:rsidP="007361F9">
      <w:pPr>
        <w:jc w:val="center"/>
        <w:rPr>
          <w:b/>
          <w:bCs/>
        </w:rPr>
      </w:pPr>
      <w:r>
        <w:rPr>
          <w:b/>
          <w:bCs/>
        </w:rPr>
        <w:t>davanja koncesija na području grada Pregrade za razdoblje 2024.g. do 2026.g.</w:t>
      </w:r>
    </w:p>
    <w:p w14:paraId="3C576658" w14:textId="77777777" w:rsidR="007361F9" w:rsidRPr="00076799" w:rsidRDefault="007361F9" w:rsidP="007361F9">
      <w:pPr>
        <w:jc w:val="both"/>
      </w:pPr>
    </w:p>
    <w:p w14:paraId="7FFE133C" w14:textId="77777777" w:rsidR="007361F9" w:rsidRPr="00076799" w:rsidRDefault="007361F9" w:rsidP="007361F9">
      <w:pPr>
        <w:pStyle w:val="StandardWeb"/>
        <w:jc w:val="center"/>
      </w:pPr>
      <w:r w:rsidRPr="00076799">
        <w:t>Članak 1.</w:t>
      </w:r>
    </w:p>
    <w:p w14:paraId="11682BE6" w14:textId="1194FD03" w:rsidR="009E3339" w:rsidRDefault="009E3339" w:rsidP="009E3339">
      <w:pPr>
        <w:pStyle w:val="Bezproreda"/>
      </w:pPr>
      <w:r>
        <w:tab/>
        <w:t xml:space="preserve">U </w:t>
      </w:r>
      <w:r w:rsidR="00F516C7">
        <w:t>S</w:t>
      </w:r>
      <w:r>
        <w:t xml:space="preserve">rednjoročnom (trogodišnjem) </w:t>
      </w:r>
      <w:r w:rsidR="00F516C7">
        <w:t>P</w:t>
      </w:r>
      <w:r>
        <w:t>lanu davanja koncesija na području grada Pregrade („Službeni glasnik Krapinsko-zagorske županije“, br. 66B/23)</w:t>
      </w:r>
      <w:r w:rsidR="00CF54C2">
        <w:t xml:space="preserve"> </w:t>
      </w:r>
      <w:r w:rsidR="003312EC">
        <w:t>(dalje u tekstu: Plan)</w:t>
      </w:r>
      <w:r>
        <w:t xml:space="preserve"> </w:t>
      </w:r>
      <w:r w:rsidR="003312EC">
        <w:t>č</w:t>
      </w:r>
      <w:r>
        <w:t xml:space="preserve">lanak 2. </w:t>
      </w:r>
      <w:r w:rsidR="004C6001">
        <w:t>mijenja se i glasi:</w:t>
      </w:r>
    </w:p>
    <w:p w14:paraId="0A86EE86" w14:textId="77777777" w:rsidR="004C6001" w:rsidRDefault="004C6001" w:rsidP="009E3339">
      <w:pPr>
        <w:pStyle w:val="Bezproreda"/>
      </w:pPr>
    </w:p>
    <w:p w14:paraId="4A784C9D" w14:textId="5C71DE51" w:rsidR="009E3339" w:rsidRDefault="009E3339" w:rsidP="009E3339">
      <w:pPr>
        <w:pStyle w:val="Bezproreda"/>
      </w:pPr>
      <w:r w:rsidRPr="008F5F3A">
        <w:t xml:space="preserve">Grad Pregrada </w:t>
      </w:r>
      <w:r>
        <w:t xml:space="preserve">planira </w:t>
      </w:r>
      <w:r w:rsidRPr="008F5F3A">
        <w:t>u</w:t>
      </w:r>
      <w:r>
        <w:t xml:space="preserve"> razdoblju od </w:t>
      </w:r>
      <w:r w:rsidRPr="008F5F3A">
        <w:t xml:space="preserve"> 202</w:t>
      </w:r>
      <w:r w:rsidR="003312EC">
        <w:t>4</w:t>
      </w:r>
      <w:r w:rsidRPr="008F5F3A">
        <w:t>.</w:t>
      </w:r>
      <w:r>
        <w:t xml:space="preserve">g. do </w:t>
      </w:r>
      <w:r w:rsidR="004C6001">
        <w:t>2026</w:t>
      </w:r>
      <w:r>
        <w:t>.g.</w:t>
      </w:r>
      <w:r w:rsidRPr="008F5F3A">
        <w:t xml:space="preserve"> </w:t>
      </w:r>
      <w:r>
        <w:t>dati sljedeću koncesiju:</w:t>
      </w:r>
    </w:p>
    <w:p w14:paraId="0420081E" w14:textId="737BBD0D" w:rsidR="009E3339" w:rsidRDefault="009E3339" w:rsidP="003312EC">
      <w:pPr>
        <w:pStyle w:val="Bezproreda"/>
        <w:numPr>
          <w:ilvl w:val="0"/>
          <w:numId w:val="5"/>
        </w:numPr>
      </w:pPr>
      <w:r>
        <w:t xml:space="preserve">Planirani broj koncesija: </w:t>
      </w:r>
      <w:r w:rsidR="003312EC">
        <w:t>2</w:t>
      </w:r>
      <w:r>
        <w:t>,</w:t>
      </w:r>
    </w:p>
    <w:p w14:paraId="5BE41BA6" w14:textId="05B5926D" w:rsidR="009E3339" w:rsidRDefault="009E3339" w:rsidP="003312EC">
      <w:pPr>
        <w:pStyle w:val="Bezproreda"/>
        <w:numPr>
          <w:ilvl w:val="0"/>
          <w:numId w:val="5"/>
        </w:numPr>
      </w:pPr>
      <w:r>
        <w:t>Predviđena vrsta i predmet koncesije: koncesija za obavljanje dimnjačarskih poslova na području grada Pregrade,</w:t>
      </w:r>
      <w:r w:rsidR="003312EC">
        <w:t xml:space="preserve"> koncesija </w:t>
      </w:r>
      <w:bookmarkStart w:id="0" w:name="_Hlk184222376"/>
      <w:r w:rsidR="003312EC">
        <w:t>za obavljanje javne usluge prikupljanja, odvoza i zbrinjavanja miješanog komunalnog otpada sa područja grada Pregrade</w:t>
      </w:r>
      <w:bookmarkEnd w:id="0"/>
      <w:r w:rsidR="003312EC">
        <w:t>,</w:t>
      </w:r>
    </w:p>
    <w:p w14:paraId="59058459" w14:textId="19A34DCD" w:rsidR="009E3339" w:rsidRDefault="009E3339" w:rsidP="003312EC">
      <w:pPr>
        <w:pStyle w:val="Bezproreda"/>
        <w:numPr>
          <w:ilvl w:val="0"/>
          <w:numId w:val="5"/>
        </w:numPr>
      </w:pPr>
      <w:r>
        <w:t>Rok na koji se koncesija planira dati: 4 godine</w:t>
      </w:r>
      <w:r w:rsidR="003312EC">
        <w:t xml:space="preserve"> za obavljanje dimnjačarskih poslova, 10 godina za obavljanje javne usluge prikupljanja, odvoza i zbrinjavanja miješanog komunalnog otpada,</w:t>
      </w:r>
    </w:p>
    <w:p w14:paraId="43B32A64" w14:textId="4C6BBF28" w:rsidR="009E3339" w:rsidRDefault="009E3339" w:rsidP="003312EC">
      <w:pPr>
        <w:pStyle w:val="Bezproreda"/>
        <w:numPr>
          <w:ilvl w:val="0"/>
          <w:numId w:val="5"/>
        </w:numPr>
      </w:pPr>
      <w:r>
        <w:t>Pravna o</w:t>
      </w:r>
      <w:r w:rsidR="00CF54C2">
        <w:t>snova</w:t>
      </w:r>
      <w:r>
        <w:t xml:space="preserve"> za davanje koncesija: Zakon o koncesijama </w:t>
      </w:r>
      <w:r w:rsidRPr="00827906">
        <w:t>(„Narodne novine“, br. 69/17 i 107/20)</w:t>
      </w:r>
      <w:r>
        <w:t xml:space="preserve">, Zakon o komunalnom gospodarstvu </w:t>
      </w:r>
      <w:r w:rsidRPr="00827906">
        <w:t>(„Narodne novine“, br. 6</w:t>
      </w:r>
      <w:r>
        <w:t>8</w:t>
      </w:r>
      <w:r w:rsidRPr="00827906">
        <w:t>/1</w:t>
      </w:r>
      <w:r>
        <w:t xml:space="preserve">8, </w:t>
      </w:r>
      <w:r w:rsidRPr="00827906">
        <w:t>1</w:t>
      </w:r>
      <w:r>
        <w:t>10/18, 32/20</w:t>
      </w:r>
      <w:r w:rsidRPr="00827906">
        <w:t>)</w:t>
      </w:r>
      <w:r>
        <w:t>,</w:t>
      </w:r>
      <w:r w:rsidR="00CF54C2">
        <w:t xml:space="preserve"> Zakon o gospodarenju otpadom </w:t>
      </w:r>
      <w:r w:rsidR="00CF54C2" w:rsidRPr="00827906">
        <w:t>(„Narodne novine“, br.</w:t>
      </w:r>
      <w:r w:rsidR="00CF54C2">
        <w:t xml:space="preserve"> 84/21, 142/23)</w:t>
      </w:r>
    </w:p>
    <w:p w14:paraId="4B6E12EC" w14:textId="028284AF" w:rsidR="009E3339" w:rsidRDefault="009E3339" w:rsidP="003312EC">
      <w:pPr>
        <w:pStyle w:val="Bezproreda"/>
        <w:numPr>
          <w:ilvl w:val="0"/>
          <w:numId w:val="5"/>
        </w:numPr>
      </w:pPr>
      <w:r>
        <w:t>Procijenjena godišnja naknada za koncesiju: 1.000,00 EUR</w:t>
      </w:r>
      <w:r w:rsidR="003312EC">
        <w:t xml:space="preserve"> za obavljanje dimnjačarskih poslova, </w:t>
      </w:r>
      <w:r w:rsidR="00897DCC">
        <w:t>3.981,68 EUR za obavljanje javne usluge prikupljanja, odvoza i zbrinjavanja miješanog komunalnog otpada</w:t>
      </w:r>
      <w:r w:rsidR="00E4247A">
        <w:t>,</w:t>
      </w:r>
    </w:p>
    <w:p w14:paraId="7DAD2013" w14:textId="5E2EEADB" w:rsidR="007361F9" w:rsidRDefault="009E3339" w:rsidP="003312EC">
      <w:pPr>
        <w:pStyle w:val="Bezproreda"/>
        <w:numPr>
          <w:ilvl w:val="0"/>
          <w:numId w:val="5"/>
        </w:numPr>
      </w:pPr>
      <w:r>
        <w:t xml:space="preserve">Popis ugovora o koncesiji koji istječu u godini na koju se plan odnosi i za koju koncesiju se planira provedba novog postupka davanja koncesije: U 2025. godini planira se provedba novog postupka davanja koncesije, za obavljanje </w:t>
      </w:r>
      <w:r w:rsidR="00EA5673">
        <w:t>dimnjačarskih</w:t>
      </w:r>
      <w:r>
        <w:t xml:space="preserve"> poslova na području grada Pregrade</w:t>
      </w:r>
      <w:r w:rsidR="00897DCC">
        <w:t xml:space="preserve">, </w:t>
      </w:r>
      <w:r w:rsidR="00CF54C2">
        <w:t xml:space="preserve">Ugovor </w:t>
      </w:r>
      <w:r w:rsidR="00897DCC">
        <w:t xml:space="preserve">za obavljanje javne usluge prikupljanja, </w:t>
      </w:r>
      <w:r w:rsidR="00897DCC">
        <w:lastRenderedPageBreak/>
        <w:t>odvoza i zbrinjavanja miješanog komunalnog otpada</w:t>
      </w:r>
      <w:r w:rsidR="00CF54C2">
        <w:t xml:space="preserve">, </w:t>
      </w:r>
      <w:r w:rsidR="00897DCC">
        <w:t>KLASA: 363-01/16-01/01, URBROJ: 2214/01-01-16-10 od 07. 10. 2016. godine</w:t>
      </w:r>
      <w:r w:rsidR="006C0A2A">
        <w:t xml:space="preserve">, </w:t>
      </w:r>
      <w:r w:rsidR="00EF1200">
        <w:t>A</w:t>
      </w:r>
      <w:r w:rsidR="006C0A2A">
        <w:t>neks ugovora za obavljanje javne usluge prikupljanja, odvoza i zbrinjavanja miješanog komunalnog otpada, KLASA: 363-01/17-01/18, URBROJ: 2214/01-01-17-4 od 20. 03. 2017. godine</w:t>
      </w:r>
      <w:r w:rsidR="00897DCC">
        <w:t xml:space="preserve"> sa Eko-flor Plus d.o.o., Mokrice 180/C, OIB: 50730247993</w:t>
      </w:r>
      <w:r w:rsidR="00CF54C2">
        <w:t>,</w:t>
      </w:r>
      <w:r w:rsidR="00897DCC">
        <w:t xml:space="preserve"> prestaje važiti u 2026. godini.</w:t>
      </w:r>
    </w:p>
    <w:p w14:paraId="2C48E377" w14:textId="77777777" w:rsidR="004C6001" w:rsidRDefault="004C6001" w:rsidP="004C6001">
      <w:pPr>
        <w:pStyle w:val="Bezproreda"/>
      </w:pPr>
    </w:p>
    <w:p w14:paraId="74429ABE" w14:textId="48623501" w:rsidR="004C6001" w:rsidRDefault="004C6001" w:rsidP="004C6001">
      <w:pPr>
        <w:pStyle w:val="Bezproreda"/>
        <w:jc w:val="center"/>
      </w:pPr>
      <w:r>
        <w:t>Članak 2.</w:t>
      </w:r>
    </w:p>
    <w:p w14:paraId="75B4628C" w14:textId="2DFD238B" w:rsidR="007361F9" w:rsidRPr="00D72E86" w:rsidRDefault="007361F9" w:rsidP="007361F9">
      <w:pPr>
        <w:pStyle w:val="StandardWeb"/>
        <w:ind w:firstLine="708"/>
        <w:jc w:val="both"/>
      </w:pPr>
      <w:r w:rsidRPr="00D72E86">
        <w:t>Ov</w:t>
      </w:r>
      <w:r w:rsidR="004C6001">
        <w:t xml:space="preserve">e </w:t>
      </w:r>
      <w:r w:rsidR="0001584F">
        <w:t xml:space="preserve">I. </w:t>
      </w:r>
      <w:r w:rsidR="004C6001">
        <w:t xml:space="preserve">Izmjene </w:t>
      </w:r>
      <w:r w:rsidR="003312EC">
        <w:t xml:space="preserve">i dopune </w:t>
      </w:r>
      <w:r w:rsidR="0001584F">
        <w:t>P</w:t>
      </w:r>
      <w:r w:rsidR="004C6001">
        <w:t>lana</w:t>
      </w:r>
      <w:r w:rsidRPr="00D72E86">
        <w:t xml:space="preserve"> objavit će se u „Službenom glasniku Krapinsko-zagorske županije“, a primjenjuje se od 01.</w:t>
      </w:r>
      <w:r w:rsidR="00566995">
        <w:t xml:space="preserve"> siječnja </w:t>
      </w:r>
      <w:r w:rsidRPr="00D72E86">
        <w:t>202</w:t>
      </w:r>
      <w:r w:rsidR="006D7254">
        <w:t>5</w:t>
      </w:r>
      <w:r w:rsidRPr="00D72E86">
        <w:t>.</w:t>
      </w:r>
    </w:p>
    <w:p w14:paraId="2435998F" w14:textId="77777777" w:rsidR="007361F9" w:rsidRDefault="007361F9" w:rsidP="007361F9">
      <w:pPr>
        <w:jc w:val="both"/>
      </w:pPr>
    </w:p>
    <w:p w14:paraId="3750D0CD" w14:textId="77777777" w:rsidR="007361F9" w:rsidRDefault="007361F9" w:rsidP="007361F9">
      <w:pPr>
        <w:jc w:val="right"/>
      </w:pPr>
      <w:r>
        <w:t xml:space="preserve">                                                                                                 PREDSJEDNICA</w:t>
      </w:r>
    </w:p>
    <w:p w14:paraId="326717BF" w14:textId="77777777" w:rsidR="007361F9" w:rsidRDefault="007361F9" w:rsidP="007361F9">
      <w:pPr>
        <w:jc w:val="right"/>
      </w:pPr>
      <w:r>
        <w:t xml:space="preserve">                                                                                            GRADSKOG VIJEĆA</w:t>
      </w:r>
    </w:p>
    <w:p w14:paraId="3806DAF8" w14:textId="77777777" w:rsidR="007361F9" w:rsidRDefault="007361F9" w:rsidP="007361F9">
      <w:pPr>
        <w:jc w:val="right"/>
      </w:pPr>
    </w:p>
    <w:p w14:paraId="5A9AEC2A" w14:textId="7A0B3B19" w:rsidR="008A31D9" w:rsidRDefault="007361F9" w:rsidP="007361F9">
      <w:pPr>
        <w:jc w:val="right"/>
      </w:pPr>
      <w:r>
        <w:t xml:space="preserve">                                                                                                    Vesna Petek                                    </w:t>
      </w:r>
    </w:p>
    <w:sectPr w:rsidR="008A31D9" w:rsidSect="0066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35305"/>
    <w:multiLevelType w:val="hybridMultilevel"/>
    <w:tmpl w:val="9C26C95E"/>
    <w:lvl w:ilvl="0" w:tplc="2576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1F75B24"/>
    <w:multiLevelType w:val="hybridMultilevel"/>
    <w:tmpl w:val="71AEA2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43ED0"/>
    <w:multiLevelType w:val="hybridMultilevel"/>
    <w:tmpl w:val="FB1861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02CC6"/>
    <w:multiLevelType w:val="hybridMultilevel"/>
    <w:tmpl w:val="ECDEA2EC"/>
    <w:lvl w:ilvl="0" w:tplc="C50E5B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CC64FD"/>
    <w:multiLevelType w:val="hybridMultilevel"/>
    <w:tmpl w:val="0CF67D00"/>
    <w:lvl w:ilvl="0" w:tplc="2576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955677">
    <w:abstractNumId w:val="3"/>
  </w:num>
  <w:num w:numId="2" w16cid:durableId="1416169755">
    <w:abstractNumId w:val="1"/>
  </w:num>
  <w:num w:numId="3" w16cid:durableId="1359694556">
    <w:abstractNumId w:val="0"/>
  </w:num>
  <w:num w:numId="4" w16cid:durableId="1049647118">
    <w:abstractNumId w:val="4"/>
  </w:num>
  <w:num w:numId="5" w16cid:durableId="120999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F9"/>
    <w:rsid w:val="0001584F"/>
    <w:rsid w:val="000316BE"/>
    <w:rsid w:val="00067C74"/>
    <w:rsid w:val="000E0613"/>
    <w:rsid w:val="001733D2"/>
    <w:rsid w:val="001A5B52"/>
    <w:rsid w:val="001B6B53"/>
    <w:rsid w:val="003312EC"/>
    <w:rsid w:val="00384EF1"/>
    <w:rsid w:val="003B2452"/>
    <w:rsid w:val="00447DF7"/>
    <w:rsid w:val="004C6001"/>
    <w:rsid w:val="00566995"/>
    <w:rsid w:val="005C3048"/>
    <w:rsid w:val="00662F89"/>
    <w:rsid w:val="00667A7F"/>
    <w:rsid w:val="006C0A2A"/>
    <w:rsid w:val="006D7254"/>
    <w:rsid w:val="006E0B79"/>
    <w:rsid w:val="006F72A6"/>
    <w:rsid w:val="007361F9"/>
    <w:rsid w:val="00743170"/>
    <w:rsid w:val="007B0FF9"/>
    <w:rsid w:val="00827906"/>
    <w:rsid w:val="008300FE"/>
    <w:rsid w:val="008967E2"/>
    <w:rsid w:val="00897DCC"/>
    <w:rsid w:val="008A31D9"/>
    <w:rsid w:val="008F5F3A"/>
    <w:rsid w:val="009E3339"/>
    <w:rsid w:val="009F1240"/>
    <w:rsid w:val="00A91539"/>
    <w:rsid w:val="00AF1691"/>
    <w:rsid w:val="00B854D5"/>
    <w:rsid w:val="00C55BF6"/>
    <w:rsid w:val="00CF54C2"/>
    <w:rsid w:val="00D175EF"/>
    <w:rsid w:val="00D710E8"/>
    <w:rsid w:val="00E4247A"/>
    <w:rsid w:val="00EA5673"/>
    <w:rsid w:val="00EC0819"/>
    <w:rsid w:val="00EF1200"/>
    <w:rsid w:val="00F516C7"/>
    <w:rsid w:val="00FD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4F7B6"/>
  <w15:chartTrackingRefBased/>
  <w15:docId w15:val="{B6BCFBBB-A1A7-47AA-8AE6-C1FC28FA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1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7361F9"/>
    <w:pPr>
      <w:spacing w:before="280" w:after="280"/>
    </w:pPr>
  </w:style>
  <w:style w:type="paragraph" w:styleId="Odlomakpopisa">
    <w:name w:val="List Paragraph"/>
    <w:basedOn w:val="Normal"/>
    <w:uiPriority w:val="34"/>
    <w:qFormat/>
    <w:rsid w:val="007361F9"/>
    <w:pPr>
      <w:ind w:left="720"/>
      <w:contextualSpacing/>
    </w:pPr>
  </w:style>
  <w:style w:type="paragraph" w:styleId="Bezproreda">
    <w:name w:val="No Spacing"/>
    <w:uiPriority w:val="1"/>
    <w:qFormat/>
    <w:rsid w:val="000316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2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Štefica</cp:lastModifiedBy>
  <cp:revision>14</cp:revision>
  <cp:lastPrinted>2024-12-04T15:35:00Z</cp:lastPrinted>
  <dcterms:created xsi:type="dcterms:W3CDTF">2024-11-14T10:48:00Z</dcterms:created>
  <dcterms:modified xsi:type="dcterms:W3CDTF">2024-12-12T11:28:00Z</dcterms:modified>
</cp:coreProperties>
</file>